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Here are 5 Sample Captions that go with the provided Graphics:</w:t>
      </w:r>
    </w:p>
    <w:p w:rsidR="00000000" w:rsidDel="00000000" w:rsidP="00000000" w:rsidRDefault="00000000" w:rsidRPr="00000000" w14:paraId="00000002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Tax season doesn’t have to be stressful.</w:t>
      </w:r>
    </w:p>
    <w:p w:rsidR="00000000" w:rsidDel="00000000" w:rsidP="00000000" w:rsidRDefault="00000000" w:rsidRPr="00000000" w14:paraId="00000004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Work with a professional who helps you file with confidence, accuracy, and peace of mind.</w:t>
      </w:r>
    </w:p>
    <w:p w:rsidR="00000000" w:rsidDel="00000000" w:rsidP="00000000" w:rsidRDefault="00000000" w:rsidRPr="00000000" w14:paraId="00000005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When it comes to your taxes, details matter.</w:t>
      </w:r>
    </w:p>
    <w:p w:rsidR="00000000" w:rsidDel="00000000" w:rsidP="00000000" w:rsidRDefault="00000000" w:rsidRPr="00000000" w14:paraId="00000007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Partner with a trusted tax professional to make sure nothing is missed.</w:t>
      </w:r>
    </w:p>
    <w:p w:rsidR="00000000" w:rsidDel="00000000" w:rsidP="00000000" w:rsidRDefault="00000000" w:rsidRPr="00000000" w14:paraId="00000008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Avoid costly mistakes and unnecessary delays this tax season.</w:t>
      </w:r>
    </w:p>
    <w:p w:rsidR="00000000" w:rsidDel="00000000" w:rsidP="00000000" w:rsidRDefault="00000000" w:rsidRPr="00000000" w14:paraId="0000000A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A qualified tax professional can help you get it right the first time.</w:t>
      </w:r>
    </w:p>
    <w:p w:rsidR="00000000" w:rsidDel="00000000" w:rsidP="00000000" w:rsidRDefault="00000000" w:rsidRPr="00000000" w14:paraId="0000000B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Your time is valuable — and so is your money.</w:t>
      </w:r>
    </w:p>
    <w:p w:rsidR="00000000" w:rsidDel="00000000" w:rsidP="00000000" w:rsidRDefault="00000000" w:rsidRPr="00000000" w14:paraId="0000000D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Let a tax professional handle the complexity while you focus on what matters most.</w:t>
      </w:r>
    </w:p>
    <w:p w:rsidR="00000000" w:rsidDel="00000000" w:rsidP="00000000" w:rsidRDefault="00000000" w:rsidRPr="00000000" w14:paraId="0000000E">
      <w:pPr>
        <w:rPr>
          <w:sz w:val="42"/>
          <w:szCs w:val="4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Don’t take chances with your taxes.</w:t>
      </w:r>
    </w:p>
    <w:p w:rsidR="00000000" w:rsidDel="00000000" w:rsidP="00000000" w:rsidRDefault="00000000" w:rsidRPr="00000000" w14:paraId="00000010">
      <w:pPr>
        <w:rPr>
          <w:sz w:val="42"/>
          <w:szCs w:val="42"/>
        </w:rPr>
      </w:pPr>
      <w:r w:rsidDel="00000000" w:rsidR="00000000" w:rsidRPr="00000000">
        <w:rPr>
          <w:sz w:val="42"/>
          <w:szCs w:val="42"/>
          <w:rtl w:val="0"/>
        </w:rPr>
        <w:t xml:space="preserve">Get expert guidance, maximize your return, and file with confidence this season.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